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6300B4" w14:textId="4F1D769C" w:rsidR="000613C0" w:rsidRPr="007A315B" w:rsidRDefault="000613C0" w:rsidP="000613C0">
      <w:pPr>
        <w:ind w:left="5664" w:firstLine="708"/>
        <w:rPr>
          <w:rFonts w:ascii="Calibri" w:hAnsi="Calibri" w:cs="Calibri"/>
          <w:b/>
        </w:rPr>
      </w:pPr>
      <w:r w:rsidRPr="007A315B">
        <w:rPr>
          <w:rFonts w:ascii="Calibri" w:hAnsi="Calibri" w:cs="Calibri"/>
        </w:rPr>
        <w:t>Załącznik nr 1</w:t>
      </w:r>
      <w:r>
        <w:rPr>
          <w:rFonts w:ascii="Calibri" w:hAnsi="Calibri" w:cs="Calibri"/>
        </w:rPr>
        <w:t>3</w:t>
      </w:r>
      <w:r w:rsidRPr="007A315B">
        <w:rPr>
          <w:rFonts w:ascii="Calibri" w:hAnsi="Calibri" w:cs="Calibri"/>
        </w:rPr>
        <w:t xml:space="preserve"> do SWZ</w:t>
      </w:r>
    </w:p>
    <w:p w14:paraId="0D1EDC99" w14:textId="77777777" w:rsidR="000613C0" w:rsidRPr="007A315B" w:rsidRDefault="000613C0" w:rsidP="000613C0">
      <w:pPr>
        <w:ind w:left="2124" w:firstLine="708"/>
        <w:rPr>
          <w:rFonts w:ascii="Calibri" w:hAnsi="Calibri" w:cs="Calibri"/>
          <w:b/>
        </w:rPr>
      </w:pPr>
    </w:p>
    <w:p w14:paraId="74019FF0" w14:textId="77777777" w:rsidR="000613C0" w:rsidRPr="007A315B" w:rsidRDefault="000613C0" w:rsidP="000613C0">
      <w:pPr>
        <w:ind w:left="2124" w:firstLine="708"/>
        <w:rPr>
          <w:rFonts w:ascii="Calibri" w:hAnsi="Calibri" w:cs="Calibri"/>
          <w:b/>
        </w:rPr>
      </w:pPr>
    </w:p>
    <w:p w14:paraId="7D61A987" w14:textId="41F3F671" w:rsidR="000613C0" w:rsidRPr="007A315B" w:rsidRDefault="000613C0" w:rsidP="000613C0">
      <w:pPr>
        <w:ind w:left="2124" w:firstLine="708"/>
        <w:rPr>
          <w:rFonts w:ascii="Calibri" w:hAnsi="Calibri" w:cs="Calibri"/>
          <w:b/>
        </w:rPr>
      </w:pPr>
      <w:r w:rsidRPr="007A315B">
        <w:rPr>
          <w:rFonts w:ascii="Calibri" w:hAnsi="Calibri" w:cs="Calibri"/>
          <w:b/>
        </w:rPr>
        <w:t xml:space="preserve">Opis przedmiotu zamówienia – Część nr </w:t>
      </w:r>
      <w:r>
        <w:rPr>
          <w:rFonts w:ascii="Calibri" w:hAnsi="Calibri" w:cs="Calibri"/>
          <w:b/>
        </w:rPr>
        <w:t>9</w:t>
      </w:r>
    </w:p>
    <w:p w14:paraId="5CB7BEBC" w14:textId="77777777" w:rsidR="000613C0" w:rsidRDefault="000613C0" w:rsidP="0004714B">
      <w:pPr>
        <w:rPr>
          <w:b/>
        </w:rPr>
      </w:pPr>
    </w:p>
    <w:p w14:paraId="023DBC23" w14:textId="77777777" w:rsidR="000613C0" w:rsidRDefault="000613C0" w:rsidP="0004714B">
      <w:pPr>
        <w:rPr>
          <w:b/>
        </w:rPr>
      </w:pPr>
    </w:p>
    <w:p w14:paraId="362E1F71" w14:textId="77777777" w:rsidR="000613C0" w:rsidRDefault="000613C0" w:rsidP="0004714B">
      <w:pPr>
        <w:rPr>
          <w:b/>
        </w:rPr>
      </w:pPr>
    </w:p>
    <w:p w14:paraId="6EEE416A" w14:textId="1567477C" w:rsidR="0004714B" w:rsidRPr="000613C0" w:rsidRDefault="0004714B" w:rsidP="0004714B">
      <w:pPr>
        <w:rPr>
          <w:rFonts w:ascii="Calibri" w:hAnsi="Calibri" w:cs="Calibri"/>
          <w:b/>
        </w:rPr>
      </w:pPr>
      <w:r w:rsidRPr="000613C0">
        <w:rPr>
          <w:rFonts w:ascii="Calibri" w:hAnsi="Calibri" w:cs="Calibri"/>
          <w:b/>
        </w:rPr>
        <w:t>Opis przedmiotu zamówienia</w:t>
      </w:r>
    </w:p>
    <w:p w14:paraId="455066E9" w14:textId="77777777" w:rsidR="0004714B" w:rsidRPr="000613C0" w:rsidRDefault="0004714B" w:rsidP="0004714B">
      <w:pPr>
        <w:rPr>
          <w:rFonts w:ascii="Calibri" w:hAnsi="Calibri" w:cs="Calibri"/>
          <w:b/>
        </w:rPr>
      </w:pPr>
      <w:r w:rsidRPr="000613C0">
        <w:rPr>
          <w:rFonts w:ascii="Calibri" w:hAnsi="Calibri" w:cs="Calibri"/>
          <w:b/>
        </w:rPr>
        <w:t xml:space="preserve">Przedmiotem zamówienia jest dostawa całorocznego namiotu przemysłowego o wymiarach 4 × 6 m, wysokość boków 2 m, przeznaczonego do użytkowania w różnych warunkach atmosferycznych – ilość 2 szt. </w:t>
      </w:r>
    </w:p>
    <w:p w14:paraId="3888C599" w14:textId="77777777" w:rsidR="0004714B" w:rsidRPr="000613C0" w:rsidRDefault="0004714B" w:rsidP="0004714B">
      <w:pPr>
        <w:rPr>
          <w:rFonts w:ascii="Calibri" w:hAnsi="Calibri" w:cs="Calibri"/>
        </w:rPr>
      </w:pPr>
    </w:p>
    <w:p w14:paraId="721146F6" w14:textId="77777777" w:rsidR="0004714B" w:rsidRPr="000613C0" w:rsidRDefault="0004714B" w:rsidP="0004714B">
      <w:pPr>
        <w:rPr>
          <w:rFonts w:ascii="Calibri" w:hAnsi="Calibri" w:cs="Calibri"/>
          <w:b/>
        </w:rPr>
      </w:pPr>
      <w:r w:rsidRPr="000613C0">
        <w:rPr>
          <w:rFonts w:ascii="Calibri" w:hAnsi="Calibri" w:cs="Calibri"/>
          <w:b/>
        </w:rPr>
        <w:t>Wymagania techniczne:</w:t>
      </w:r>
    </w:p>
    <w:p w14:paraId="1BDC370B" w14:textId="77777777" w:rsidR="0004714B" w:rsidRPr="000613C0" w:rsidRDefault="0004714B" w:rsidP="0004714B">
      <w:pPr>
        <w:rPr>
          <w:rFonts w:ascii="Calibri" w:hAnsi="Calibri" w:cs="Calibri"/>
        </w:rPr>
      </w:pPr>
    </w:p>
    <w:p w14:paraId="6A385538" w14:textId="77777777" w:rsidR="0004714B" w:rsidRPr="000613C0" w:rsidRDefault="0004714B" w:rsidP="0004714B">
      <w:pPr>
        <w:rPr>
          <w:rFonts w:ascii="Calibri" w:hAnsi="Calibri" w:cs="Calibri"/>
          <w:b/>
          <w:bCs/>
        </w:rPr>
      </w:pPr>
      <w:r w:rsidRPr="000613C0">
        <w:rPr>
          <w:rFonts w:ascii="Calibri" w:hAnsi="Calibri" w:cs="Calibri"/>
          <w:b/>
          <w:bCs/>
        </w:rPr>
        <w:t>1. Wymiary:</w:t>
      </w:r>
    </w:p>
    <w:p w14:paraId="0E2A3657" w14:textId="77777777" w:rsidR="0004714B" w:rsidRPr="000613C0" w:rsidRDefault="0004714B" w:rsidP="0004714B">
      <w:pPr>
        <w:rPr>
          <w:rFonts w:ascii="Calibri" w:hAnsi="Calibri" w:cs="Calibri"/>
        </w:rPr>
      </w:pPr>
    </w:p>
    <w:p w14:paraId="047357CA" w14:textId="77777777" w:rsidR="0004714B" w:rsidRPr="000613C0" w:rsidRDefault="0004714B" w:rsidP="0004714B">
      <w:pPr>
        <w:rPr>
          <w:rFonts w:ascii="Calibri" w:hAnsi="Calibri" w:cs="Calibri"/>
        </w:rPr>
      </w:pPr>
      <w:r w:rsidRPr="000613C0">
        <w:rPr>
          <w:rFonts w:ascii="Calibri" w:hAnsi="Calibri" w:cs="Calibri"/>
        </w:rPr>
        <w:t>długość: 6 m,</w:t>
      </w:r>
    </w:p>
    <w:p w14:paraId="57FB8BFD" w14:textId="77777777" w:rsidR="0004714B" w:rsidRPr="000613C0" w:rsidRDefault="0004714B" w:rsidP="0004714B">
      <w:pPr>
        <w:rPr>
          <w:rFonts w:ascii="Calibri" w:hAnsi="Calibri" w:cs="Calibri"/>
        </w:rPr>
      </w:pPr>
    </w:p>
    <w:p w14:paraId="68365E2C" w14:textId="77777777" w:rsidR="0004714B" w:rsidRPr="000613C0" w:rsidRDefault="0004714B" w:rsidP="0004714B">
      <w:pPr>
        <w:rPr>
          <w:rFonts w:ascii="Calibri" w:hAnsi="Calibri" w:cs="Calibri"/>
        </w:rPr>
      </w:pPr>
      <w:r w:rsidRPr="000613C0">
        <w:rPr>
          <w:rFonts w:ascii="Calibri" w:hAnsi="Calibri" w:cs="Calibri"/>
        </w:rPr>
        <w:t>szerokość: 4 m,</w:t>
      </w:r>
    </w:p>
    <w:p w14:paraId="08C7A218" w14:textId="77777777" w:rsidR="0004714B" w:rsidRPr="000613C0" w:rsidRDefault="0004714B" w:rsidP="0004714B">
      <w:pPr>
        <w:rPr>
          <w:rFonts w:ascii="Calibri" w:hAnsi="Calibri" w:cs="Calibri"/>
        </w:rPr>
      </w:pPr>
    </w:p>
    <w:p w14:paraId="6DA2199B" w14:textId="77777777" w:rsidR="0004714B" w:rsidRPr="000613C0" w:rsidRDefault="0004714B" w:rsidP="0004714B">
      <w:pPr>
        <w:rPr>
          <w:rFonts w:ascii="Calibri" w:hAnsi="Calibri" w:cs="Calibri"/>
        </w:rPr>
      </w:pPr>
      <w:r w:rsidRPr="000613C0">
        <w:rPr>
          <w:rFonts w:ascii="Calibri" w:hAnsi="Calibri" w:cs="Calibri"/>
        </w:rPr>
        <w:t>wysokość boków: 2 m.</w:t>
      </w:r>
    </w:p>
    <w:p w14:paraId="7EBD338F" w14:textId="77777777" w:rsidR="0004714B" w:rsidRPr="000613C0" w:rsidRDefault="0004714B" w:rsidP="0004714B">
      <w:pPr>
        <w:rPr>
          <w:rFonts w:ascii="Calibri" w:hAnsi="Calibri" w:cs="Calibri"/>
        </w:rPr>
      </w:pPr>
    </w:p>
    <w:p w14:paraId="7155F92D" w14:textId="77777777" w:rsidR="0004714B" w:rsidRPr="000613C0" w:rsidRDefault="0004714B" w:rsidP="0004714B">
      <w:pPr>
        <w:rPr>
          <w:rFonts w:ascii="Calibri" w:hAnsi="Calibri" w:cs="Calibri"/>
          <w:b/>
        </w:rPr>
      </w:pPr>
      <w:r w:rsidRPr="000613C0">
        <w:rPr>
          <w:rFonts w:ascii="Calibri" w:hAnsi="Calibri" w:cs="Calibri"/>
          <w:b/>
        </w:rPr>
        <w:t>2. Poszycie:</w:t>
      </w:r>
    </w:p>
    <w:p w14:paraId="0A452B50" w14:textId="77777777" w:rsidR="0004714B" w:rsidRPr="000613C0" w:rsidRDefault="0004714B" w:rsidP="0004714B">
      <w:pPr>
        <w:rPr>
          <w:rFonts w:ascii="Calibri" w:hAnsi="Calibri" w:cs="Calibri"/>
          <w:b/>
        </w:rPr>
      </w:pPr>
    </w:p>
    <w:p w14:paraId="1A9B4833" w14:textId="77777777" w:rsidR="0004714B" w:rsidRPr="000613C0" w:rsidRDefault="0004714B" w:rsidP="0004714B">
      <w:pPr>
        <w:rPr>
          <w:rFonts w:ascii="Calibri" w:hAnsi="Calibri" w:cs="Calibri"/>
        </w:rPr>
      </w:pPr>
      <w:r w:rsidRPr="000613C0">
        <w:rPr>
          <w:rFonts w:ascii="Calibri" w:hAnsi="Calibri" w:cs="Calibri"/>
        </w:rPr>
        <w:t>dach wykonany z PVC o gramaturze ok. 620 g/m²,</w:t>
      </w:r>
    </w:p>
    <w:p w14:paraId="522D7F7A" w14:textId="77777777" w:rsidR="0004714B" w:rsidRPr="000613C0" w:rsidRDefault="0004714B" w:rsidP="0004714B">
      <w:pPr>
        <w:rPr>
          <w:rFonts w:ascii="Calibri" w:hAnsi="Calibri" w:cs="Calibri"/>
        </w:rPr>
      </w:pPr>
    </w:p>
    <w:p w14:paraId="368058F1" w14:textId="77777777" w:rsidR="0004714B" w:rsidRPr="000613C0" w:rsidRDefault="0004714B" w:rsidP="0004714B">
      <w:pPr>
        <w:rPr>
          <w:rFonts w:ascii="Calibri" w:hAnsi="Calibri" w:cs="Calibri"/>
        </w:rPr>
      </w:pPr>
      <w:r w:rsidRPr="000613C0">
        <w:rPr>
          <w:rFonts w:ascii="Calibri" w:hAnsi="Calibri" w:cs="Calibri"/>
        </w:rPr>
        <w:t>boki wykonane z PVC o gramaturze ok. 500 g/m²,</w:t>
      </w:r>
    </w:p>
    <w:p w14:paraId="74E0E56C" w14:textId="77777777" w:rsidR="0004714B" w:rsidRPr="000613C0" w:rsidRDefault="0004714B" w:rsidP="0004714B">
      <w:pPr>
        <w:rPr>
          <w:rFonts w:ascii="Calibri" w:hAnsi="Calibri" w:cs="Calibri"/>
        </w:rPr>
      </w:pPr>
    </w:p>
    <w:p w14:paraId="72CE5233" w14:textId="77777777" w:rsidR="0004714B" w:rsidRPr="000613C0" w:rsidRDefault="0004714B" w:rsidP="0004714B">
      <w:pPr>
        <w:rPr>
          <w:rFonts w:ascii="Calibri" w:hAnsi="Calibri" w:cs="Calibri"/>
        </w:rPr>
      </w:pPr>
      <w:r w:rsidRPr="000613C0">
        <w:rPr>
          <w:rFonts w:ascii="Calibri" w:hAnsi="Calibri" w:cs="Calibri"/>
        </w:rPr>
        <w:t>wodoodporność: 100%,</w:t>
      </w:r>
    </w:p>
    <w:p w14:paraId="70345301" w14:textId="77777777" w:rsidR="0004714B" w:rsidRPr="000613C0" w:rsidRDefault="0004714B" w:rsidP="0004714B">
      <w:pPr>
        <w:rPr>
          <w:rFonts w:ascii="Calibri" w:hAnsi="Calibri" w:cs="Calibri"/>
        </w:rPr>
      </w:pPr>
    </w:p>
    <w:p w14:paraId="22613D88" w14:textId="77777777" w:rsidR="0004714B" w:rsidRPr="000613C0" w:rsidRDefault="0004714B" w:rsidP="0004714B">
      <w:pPr>
        <w:rPr>
          <w:rFonts w:ascii="Calibri" w:hAnsi="Calibri" w:cs="Calibri"/>
        </w:rPr>
      </w:pPr>
      <w:r w:rsidRPr="000613C0">
        <w:rPr>
          <w:rFonts w:ascii="Calibri" w:hAnsi="Calibri" w:cs="Calibri"/>
        </w:rPr>
        <w:t>odporność na promieniowanie UV,</w:t>
      </w:r>
    </w:p>
    <w:p w14:paraId="0782611A" w14:textId="77777777" w:rsidR="0004714B" w:rsidRPr="000613C0" w:rsidRDefault="0004714B" w:rsidP="0004714B">
      <w:pPr>
        <w:rPr>
          <w:rFonts w:ascii="Calibri" w:hAnsi="Calibri" w:cs="Calibri"/>
        </w:rPr>
      </w:pPr>
    </w:p>
    <w:p w14:paraId="2FD3DBFE" w14:textId="77777777" w:rsidR="0004714B" w:rsidRPr="000613C0" w:rsidRDefault="0004714B" w:rsidP="0004714B">
      <w:pPr>
        <w:rPr>
          <w:rFonts w:ascii="Calibri" w:hAnsi="Calibri" w:cs="Calibri"/>
        </w:rPr>
      </w:pPr>
      <w:r w:rsidRPr="000613C0">
        <w:rPr>
          <w:rFonts w:ascii="Calibri" w:hAnsi="Calibri" w:cs="Calibri"/>
        </w:rPr>
        <w:t>system mocowania: gumy + rzepy.</w:t>
      </w:r>
    </w:p>
    <w:p w14:paraId="6DAB65EE" w14:textId="77777777" w:rsidR="0004714B" w:rsidRPr="000613C0" w:rsidRDefault="0004714B" w:rsidP="0004714B">
      <w:pPr>
        <w:rPr>
          <w:rFonts w:ascii="Calibri" w:hAnsi="Calibri" w:cs="Calibri"/>
        </w:rPr>
      </w:pPr>
    </w:p>
    <w:p w14:paraId="63724050" w14:textId="77777777" w:rsidR="0004714B" w:rsidRPr="000613C0" w:rsidRDefault="0004714B" w:rsidP="0004714B">
      <w:pPr>
        <w:rPr>
          <w:rFonts w:ascii="Calibri" w:hAnsi="Calibri" w:cs="Calibri"/>
          <w:b/>
        </w:rPr>
      </w:pPr>
      <w:r w:rsidRPr="000613C0">
        <w:rPr>
          <w:rFonts w:ascii="Calibri" w:hAnsi="Calibri" w:cs="Calibri"/>
          <w:b/>
        </w:rPr>
        <w:t>3. Zakres temperatur użytkowych: od -40°C do +60°C.</w:t>
      </w:r>
    </w:p>
    <w:p w14:paraId="311A29C9" w14:textId="77777777" w:rsidR="0004714B" w:rsidRPr="000613C0" w:rsidRDefault="0004714B" w:rsidP="0004714B">
      <w:pPr>
        <w:rPr>
          <w:rFonts w:ascii="Calibri" w:hAnsi="Calibri" w:cs="Calibri"/>
        </w:rPr>
      </w:pPr>
    </w:p>
    <w:p w14:paraId="53C1CD00" w14:textId="77777777" w:rsidR="0004714B" w:rsidRPr="000613C0" w:rsidRDefault="0004714B" w:rsidP="0004714B">
      <w:pPr>
        <w:rPr>
          <w:rFonts w:ascii="Calibri" w:hAnsi="Calibri" w:cs="Calibri"/>
          <w:b/>
        </w:rPr>
      </w:pPr>
      <w:r w:rsidRPr="000613C0">
        <w:rPr>
          <w:rFonts w:ascii="Calibri" w:hAnsi="Calibri" w:cs="Calibri"/>
          <w:b/>
        </w:rPr>
        <w:t>4. Konstrukcja:</w:t>
      </w:r>
    </w:p>
    <w:p w14:paraId="4CE24FB1" w14:textId="77777777" w:rsidR="0004714B" w:rsidRPr="000613C0" w:rsidRDefault="0004714B" w:rsidP="0004714B">
      <w:pPr>
        <w:rPr>
          <w:rFonts w:ascii="Calibri" w:hAnsi="Calibri" w:cs="Calibri"/>
        </w:rPr>
      </w:pPr>
    </w:p>
    <w:p w14:paraId="21181936" w14:textId="77777777" w:rsidR="0004714B" w:rsidRPr="000613C0" w:rsidRDefault="0004714B" w:rsidP="0004714B">
      <w:pPr>
        <w:rPr>
          <w:rFonts w:ascii="Calibri" w:hAnsi="Calibri" w:cs="Calibri"/>
        </w:rPr>
      </w:pPr>
      <w:r w:rsidRPr="000613C0">
        <w:rPr>
          <w:rFonts w:ascii="Calibri" w:hAnsi="Calibri" w:cs="Calibri"/>
        </w:rPr>
        <w:t>wzmocniona, całoroczna, odporna na warunki atmosferyczne.</w:t>
      </w:r>
    </w:p>
    <w:p w14:paraId="348BF347" w14:textId="77777777" w:rsidR="0004714B" w:rsidRPr="000613C0" w:rsidRDefault="0004714B" w:rsidP="0004714B">
      <w:pPr>
        <w:rPr>
          <w:rFonts w:ascii="Calibri" w:hAnsi="Calibri" w:cs="Calibri"/>
        </w:rPr>
      </w:pPr>
    </w:p>
    <w:p w14:paraId="7800A948" w14:textId="77777777" w:rsidR="0004714B" w:rsidRPr="000613C0" w:rsidRDefault="0004714B" w:rsidP="0004714B">
      <w:pPr>
        <w:rPr>
          <w:rFonts w:ascii="Calibri" w:hAnsi="Calibri" w:cs="Calibri"/>
          <w:b/>
        </w:rPr>
      </w:pPr>
      <w:r w:rsidRPr="000613C0">
        <w:rPr>
          <w:rFonts w:ascii="Calibri" w:hAnsi="Calibri" w:cs="Calibri"/>
          <w:b/>
        </w:rPr>
        <w:t>5. Dodatkowe parametry:</w:t>
      </w:r>
    </w:p>
    <w:p w14:paraId="4C6B1BBA" w14:textId="77777777" w:rsidR="0004714B" w:rsidRPr="000613C0" w:rsidRDefault="0004714B" w:rsidP="0004714B">
      <w:pPr>
        <w:rPr>
          <w:rFonts w:ascii="Calibri" w:hAnsi="Calibri" w:cs="Calibri"/>
        </w:rPr>
      </w:pPr>
    </w:p>
    <w:p w14:paraId="4413900D" w14:textId="77777777" w:rsidR="0004714B" w:rsidRPr="000613C0" w:rsidRDefault="0004714B" w:rsidP="0004714B">
      <w:pPr>
        <w:rPr>
          <w:rFonts w:ascii="Calibri" w:hAnsi="Calibri" w:cs="Calibri"/>
        </w:rPr>
      </w:pPr>
      <w:r w:rsidRPr="000613C0">
        <w:rPr>
          <w:rFonts w:ascii="Calibri" w:hAnsi="Calibri" w:cs="Calibri"/>
        </w:rPr>
        <w:t>konstrukcja niepalna (poszycie nie jest ognioodporne),</w:t>
      </w:r>
    </w:p>
    <w:p w14:paraId="3D8A28A0" w14:textId="77777777" w:rsidR="0004714B" w:rsidRPr="000613C0" w:rsidRDefault="0004714B" w:rsidP="0004714B">
      <w:pPr>
        <w:rPr>
          <w:rFonts w:ascii="Calibri" w:hAnsi="Calibri" w:cs="Calibri"/>
        </w:rPr>
      </w:pPr>
      <w:r w:rsidRPr="000613C0">
        <w:rPr>
          <w:rFonts w:ascii="Calibri" w:hAnsi="Calibri" w:cs="Calibri"/>
        </w:rPr>
        <w:lastRenderedPageBreak/>
        <w:t>możliwość całorocznego użytkowania.</w:t>
      </w:r>
    </w:p>
    <w:p w14:paraId="78455D29" w14:textId="77777777" w:rsidR="0004714B" w:rsidRPr="000613C0" w:rsidRDefault="0004714B" w:rsidP="0004714B">
      <w:pPr>
        <w:rPr>
          <w:rFonts w:ascii="Calibri" w:hAnsi="Calibri" w:cs="Calibri"/>
        </w:rPr>
      </w:pPr>
    </w:p>
    <w:p w14:paraId="1813E256" w14:textId="77777777" w:rsidR="0004714B" w:rsidRPr="000613C0" w:rsidRDefault="0004714B" w:rsidP="0004714B">
      <w:pPr>
        <w:rPr>
          <w:rFonts w:ascii="Calibri" w:hAnsi="Calibri" w:cs="Calibri"/>
          <w:b/>
        </w:rPr>
      </w:pPr>
      <w:r w:rsidRPr="000613C0">
        <w:rPr>
          <w:rFonts w:ascii="Calibri" w:hAnsi="Calibri" w:cs="Calibri"/>
          <w:b/>
        </w:rPr>
        <w:t>6. Inne wymagania:</w:t>
      </w:r>
    </w:p>
    <w:p w14:paraId="4DDEBB35" w14:textId="77777777" w:rsidR="0004714B" w:rsidRPr="000613C0" w:rsidRDefault="0004714B" w:rsidP="0004714B">
      <w:pPr>
        <w:rPr>
          <w:rFonts w:ascii="Calibri" w:hAnsi="Calibri" w:cs="Calibri"/>
        </w:rPr>
      </w:pPr>
    </w:p>
    <w:p w14:paraId="74C0C268" w14:textId="77777777" w:rsidR="0004714B" w:rsidRPr="000613C0" w:rsidRDefault="0004714B" w:rsidP="0004714B">
      <w:pPr>
        <w:rPr>
          <w:rFonts w:ascii="Calibri" w:hAnsi="Calibri" w:cs="Calibri"/>
        </w:rPr>
      </w:pPr>
      <w:r w:rsidRPr="000613C0">
        <w:rPr>
          <w:rFonts w:ascii="Calibri" w:hAnsi="Calibri" w:cs="Calibri"/>
        </w:rPr>
        <w:t>produkt fabrycznie nowy, wolny od wad,</w:t>
      </w:r>
    </w:p>
    <w:p w14:paraId="21EF0E0A" w14:textId="77777777" w:rsidR="0004714B" w:rsidRPr="000613C0" w:rsidRDefault="0004714B" w:rsidP="0004714B">
      <w:pPr>
        <w:rPr>
          <w:rFonts w:ascii="Calibri" w:hAnsi="Calibri" w:cs="Calibri"/>
        </w:rPr>
      </w:pPr>
      <w:r w:rsidRPr="000613C0">
        <w:rPr>
          <w:rFonts w:ascii="Calibri" w:hAnsi="Calibri" w:cs="Calibri"/>
        </w:rPr>
        <w:t>okres gwarancji: minimum 24 miesiące,</w:t>
      </w:r>
    </w:p>
    <w:p w14:paraId="6AFA4BA7" w14:textId="77777777" w:rsidR="0004714B" w:rsidRPr="000613C0" w:rsidRDefault="0004714B" w:rsidP="0004714B">
      <w:pPr>
        <w:rPr>
          <w:rFonts w:ascii="Calibri" w:hAnsi="Calibri" w:cs="Calibri"/>
        </w:rPr>
      </w:pPr>
      <w:r w:rsidRPr="000613C0">
        <w:rPr>
          <w:rFonts w:ascii="Calibri" w:hAnsi="Calibri" w:cs="Calibri"/>
        </w:rPr>
        <w:t>do zestawu należy dołączyć instrukcję montażu i eksploatacji w języku polskim.</w:t>
      </w:r>
    </w:p>
    <w:p w14:paraId="015F7830" w14:textId="77777777" w:rsidR="0004714B" w:rsidRPr="000613C0" w:rsidRDefault="0004714B">
      <w:pPr>
        <w:rPr>
          <w:rFonts w:ascii="Calibri" w:hAnsi="Calibri" w:cs="Calibri"/>
        </w:rPr>
      </w:pPr>
    </w:p>
    <w:sectPr w:rsidR="0004714B" w:rsidRPr="000613C0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791B74" w14:textId="77777777" w:rsidR="00FF1E7B" w:rsidRDefault="00FF1E7B" w:rsidP="000613C0">
      <w:r>
        <w:separator/>
      </w:r>
    </w:p>
  </w:endnote>
  <w:endnote w:type="continuationSeparator" w:id="0">
    <w:p w14:paraId="2320DCF5" w14:textId="77777777" w:rsidR="00FF1E7B" w:rsidRDefault="00FF1E7B" w:rsidP="000613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2F81B7" w14:textId="77777777" w:rsidR="000613C0" w:rsidRDefault="000613C0" w:rsidP="000613C0">
    <w:pPr>
      <w:pStyle w:val="Stopka"/>
    </w:pPr>
    <w:r>
      <w:rPr>
        <w:i/>
      </w:rPr>
      <w:t>ZAM.271.19</w:t>
    </w:r>
    <w:r w:rsidRPr="001C78F5">
      <w:rPr>
        <w:i/>
      </w:rPr>
      <w:t>.2025</w:t>
    </w:r>
  </w:p>
  <w:p w14:paraId="440CEC3E" w14:textId="77777777" w:rsidR="000613C0" w:rsidRDefault="000613C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C83F34" w14:textId="77777777" w:rsidR="00FF1E7B" w:rsidRDefault="00FF1E7B" w:rsidP="000613C0">
      <w:r>
        <w:separator/>
      </w:r>
    </w:p>
  </w:footnote>
  <w:footnote w:type="continuationSeparator" w:id="0">
    <w:p w14:paraId="71EB0C0B" w14:textId="77777777" w:rsidR="00FF1E7B" w:rsidRDefault="00FF1E7B" w:rsidP="000613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06BED4" w14:textId="721E4C42" w:rsidR="000613C0" w:rsidRDefault="000613C0" w:rsidP="000613C0">
    <w:pPr>
      <w:pStyle w:val="Nagwek"/>
      <w:jc w:val="center"/>
    </w:pPr>
    <w:r>
      <w:rPr>
        <w:noProof/>
      </w:rPr>
      <w:drawing>
        <wp:inline distT="0" distB="0" distL="0" distR="0" wp14:anchorId="0F6077F1" wp14:editId="02E604B0">
          <wp:extent cx="2838450" cy="1218565"/>
          <wp:effectExtent l="0" t="0" r="0" b="635"/>
          <wp:docPr id="1367884369" name="Obraz 1" descr="dla_samorzado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67884369" name="Obraz 1" descr="dla_samorzadow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38450" cy="1218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1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714B"/>
    <w:rsid w:val="0004714B"/>
    <w:rsid w:val="000613C0"/>
    <w:rsid w:val="00265E3F"/>
    <w:rsid w:val="006279DB"/>
    <w:rsid w:val="00FF1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B69314"/>
  <w15:chartTrackingRefBased/>
  <w15:docId w15:val="{C399EF00-C34C-4A5C-A3C0-B4F9A0E1AA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4714B"/>
    <w:pPr>
      <w:spacing w:after="0" w:line="240" w:lineRule="auto"/>
    </w:pPr>
    <w:rPr>
      <w:rFonts w:ascii="Times New Roman" w:hAnsi="Times New Roman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4714B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4714B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4714B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4714B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4714B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4714B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4714B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4714B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4714B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4714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4714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4714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4714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4714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4714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4714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4714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4714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4714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04714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4714B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04714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4714B"/>
    <w:pPr>
      <w:spacing w:before="160" w:after="160" w:line="278" w:lineRule="auto"/>
      <w:jc w:val="center"/>
    </w:pPr>
    <w:rPr>
      <w:rFonts w:ascii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04714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4714B"/>
    <w:pPr>
      <w:spacing w:after="160" w:line="278" w:lineRule="auto"/>
      <w:ind w:left="720"/>
      <w:contextualSpacing/>
    </w:pPr>
    <w:rPr>
      <w:rFonts w:asciiTheme="minorHAnsi" w:hAnsiTheme="minorHAnsi" w:cstheme="minorBidi"/>
      <w:kern w:val="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04714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4714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hAnsiTheme="minorHAnsi" w:cstheme="minorBidi"/>
      <w:i/>
      <w:iCs/>
      <w:color w:val="0F4761" w:themeColor="accent1" w:themeShade="BF"/>
      <w:kern w:val="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4714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4714B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0613C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613C0"/>
    <w:rPr>
      <w:rFonts w:ascii="Times New Roman" w:hAnsi="Times New Roman" w:cs="Times New Roman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0613C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613C0"/>
    <w:rPr>
      <w:rFonts w:ascii="Times New Roman" w:hAnsi="Times New Roman" w:cs="Times New Roman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143</Words>
  <Characters>858</Characters>
  <Application>Microsoft Office Word</Application>
  <DocSecurity>0</DocSecurity>
  <Lines>7</Lines>
  <Paragraphs>1</Paragraphs>
  <ScaleCrop>false</ScaleCrop>
  <Company/>
  <LinksUpToDate>false</LinksUpToDate>
  <CharactersWithSpaces>1000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Gromadzka</dc:creator>
  <cp:keywords/>
  <dc:description/>
  <cp:lastModifiedBy>Martyna Nasłońska</cp:lastModifiedBy>
  <cp:revision>2</cp:revision>
  <dcterms:created xsi:type="dcterms:W3CDTF">2025-11-13T09:08:00Z</dcterms:created>
  <dcterms:modified xsi:type="dcterms:W3CDTF">2025-11-13T10:10:00Z</dcterms:modified>
</cp:coreProperties>
</file>